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007B" w:rsidRPr="0001007B" w:rsidRDefault="0001007B" w:rsidP="0001007B">
      <w:pPr>
        <w:shd w:val="clear" w:color="auto" w:fill="FFFFFF"/>
        <w:spacing w:after="45" w:line="240" w:lineRule="auto"/>
        <w:outlineLvl w:val="0"/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</w:pPr>
      <w:r w:rsidRPr="0001007B"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  <w:t>РАННИЕ КОНТАКТЫ ТЮРКОВ И ПРОБЛЕМЫ ПРАТЮРКСКОЙ РЕКОНСТРУКЦИИ</w:t>
      </w:r>
    </w:p>
    <w:p w:rsidR="0001007B" w:rsidRPr="0001007B" w:rsidRDefault="0001007B" w:rsidP="0001007B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01007B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Анна Владимировна Дыбо,</w:t>
      </w:r>
    </w:p>
    <w:p w:rsidR="0001007B" w:rsidRPr="0001007B" w:rsidRDefault="0001007B" w:rsidP="0001007B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01007B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Институт языкознания РАН,</w:t>
      </w:r>
    </w:p>
    <w:p w:rsidR="0001007B" w:rsidRPr="0001007B" w:rsidRDefault="0001007B" w:rsidP="0001007B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01007B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125009, Россия, г. Москва, Б. </w:t>
      </w:r>
      <w:proofErr w:type="spellStart"/>
      <w:r w:rsidRPr="0001007B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Кисловский</w:t>
      </w:r>
      <w:proofErr w:type="spellEnd"/>
      <w:r w:rsidRPr="0001007B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пер. 1,</w:t>
      </w:r>
    </w:p>
    <w:p w:rsidR="0001007B" w:rsidRPr="0001007B" w:rsidRDefault="0001007B" w:rsidP="0001007B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01007B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adybo@mail.ru</w:t>
      </w:r>
    </w:p>
    <w:p w:rsidR="0001007B" w:rsidRPr="0001007B" w:rsidRDefault="0001007B" w:rsidP="0001007B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01007B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В статье представлены результаты наших исследований по тем заимствованиям в тюркские языки и из тюркских языков, которые могут считаться заимствованными в течение пратюркского и общетюркского периодов. Классификация заимствований основана на встречаемости этих слов в различных группах тюркских языков и в древнетюркских текстах. Оказывается, что эти данные имеют значение для принятия или отклонения ряда решений разрабатываемой пратюркской реконструкции.﻿</w:t>
      </w:r>
    </w:p>
    <w:p w:rsidR="0001007B" w:rsidRPr="0001007B" w:rsidRDefault="0001007B" w:rsidP="0001007B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01007B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</w:p>
    <w:p w:rsidR="0001007B" w:rsidRPr="0001007B" w:rsidRDefault="0001007B" w:rsidP="0001007B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01007B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Ключевые слова:</w:t>
      </w:r>
      <w:r w:rsidRPr="0001007B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пратюркский период, общетюркский период, реконструкция, заимствования.</w:t>
      </w:r>
    </w:p>
    <w:p w:rsidR="0001007B" w:rsidRPr="0001007B" w:rsidRDefault="0001007B" w:rsidP="0001007B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01007B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</w:p>
    <w:p w:rsidR="0001007B" w:rsidRPr="0001007B" w:rsidRDefault="0001007B" w:rsidP="0001007B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6" w:history="1">
        <w:r w:rsidRPr="0001007B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Статья (полная версия)</w:t>
        </w:r>
      </w:hyperlink>
    </w:p>
    <w:p w:rsidR="00750FDF" w:rsidRDefault="0001007B"/>
    <w:p w:rsidR="0001007B" w:rsidRDefault="0001007B">
      <w:hyperlink r:id="rId7" w:history="1">
        <w:r w:rsidRPr="0032411F">
          <w:rPr>
            <w:rStyle w:val="a3"/>
          </w:rPr>
          <w:t>https://kpfu.ru/rannie-kontakty-tjurkov-i-problemy_82666.html</w:t>
        </w:r>
      </w:hyperlink>
    </w:p>
    <w:p w:rsidR="0001007B" w:rsidRDefault="0001007B">
      <w:hyperlink r:id="rId8" w:history="1">
        <w:r w:rsidRPr="0032411F">
          <w:rPr>
            <w:rStyle w:val="a3"/>
          </w:rPr>
          <w:t>https://kpfu.ru/portal/docs/F230999094/01.pdf</w:t>
        </w:r>
      </w:hyperlink>
    </w:p>
    <w:p w:rsidR="0001007B" w:rsidRPr="0001007B" w:rsidRDefault="0001007B" w:rsidP="0001007B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9" w:history="1">
        <w:r w:rsidRPr="0001007B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О журнале</w:t>
        </w:r>
      </w:hyperlink>
    </w:p>
    <w:p w:rsidR="0001007B" w:rsidRPr="0001007B" w:rsidRDefault="0001007B" w:rsidP="0001007B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0" w:history="1">
        <w:r w:rsidRPr="0001007B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Редколлегия</w:t>
        </w:r>
      </w:hyperlink>
    </w:p>
    <w:p w:rsidR="0001007B" w:rsidRPr="0001007B" w:rsidRDefault="0001007B" w:rsidP="0001007B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1" w:history="1">
        <w:r w:rsidRPr="0001007B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Свежий номер</w:t>
        </w:r>
      </w:hyperlink>
    </w:p>
    <w:p w:rsidR="0001007B" w:rsidRPr="0001007B" w:rsidRDefault="0001007B" w:rsidP="0001007B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2" w:history="1">
        <w:r w:rsidRPr="0001007B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Архив</w:t>
        </w:r>
      </w:hyperlink>
    </w:p>
    <w:p w:rsidR="0001007B" w:rsidRPr="0001007B" w:rsidRDefault="0001007B" w:rsidP="0001007B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3" w:history="1">
        <w:r w:rsidRPr="0001007B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Авторы</w:t>
        </w:r>
      </w:hyperlink>
    </w:p>
    <w:p w:rsidR="0001007B" w:rsidRPr="0001007B" w:rsidRDefault="0001007B" w:rsidP="0001007B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4" w:history="1">
        <w:r w:rsidRPr="0001007B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Разделы журнала "</w:t>
        </w:r>
        <w:proofErr w:type="spellStart"/>
        <w:r w:rsidRPr="0001007B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Tatarica</w:t>
        </w:r>
        <w:proofErr w:type="spellEnd"/>
        <w:r w:rsidRPr="0001007B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"</w:t>
        </w:r>
      </w:hyperlink>
    </w:p>
    <w:p w:rsidR="0001007B" w:rsidRPr="0001007B" w:rsidRDefault="0001007B" w:rsidP="0001007B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5" w:history="1">
        <w:r w:rsidRPr="0001007B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Сведения для авторов</w:t>
        </w:r>
      </w:hyperlink>
    </w:p>
    <w:p w:rsidR="0001007B" w:rsidRPr="0001007B" w:rsidRDefault="0001007B" w:rsidP="0001007B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6" w:history="1">
        <w:r w:rsidRPr="0001007B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Порядок рецензирования рукописей</w:t>
        </w:r>
      </w:hyperlink>
    </w:p>
    <w:p w:rsidR="0001007B" w:rsidRPr="0001007B" w:rsidRDefault="0001007B" w:rsidP="0001007B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7" w:history="1">
        <w:r w:rsidRPr="0001007B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Редакционная этика</w:t>
        </w:r>
      </w:hyperlink>
    </w:p>
    <w:p w:rsidR="0001007B" w:rsidRDefault="0001007B">
      <w:bookmarkStart w:id="0" w:name="_GoBack"/>
      <w:bookmarkEnd w:id="0"/>
    </w:p>
    <w:sectPr w:rsidR="000100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C3725C"/>
    <w:multiLevelType w:val="multilevel"/>
    <w:tmpl w:val="F4B21B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742D"/>
    <w:rsid w:val="0001007B"/>
    <w:rsid w:val="00630516"/>
    <w:rsid w:val="00684CE9"/>
    <w:rsid w:val="007A7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1007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1007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3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71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034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294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pfu.ru/portal/docs/F230999094/01.pdf" TargetMode="External"/><Relationship Id="rId13" Type="http://schemas.openxmlformats.org/officeDocument/2006/relationships/hyperlink" Target="https://kpfu.ru/philology-culture/zhurnal-39tatarica39/svedeniya-ob-avtorah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kpfu.ru/rannie-kontakty-tjurkov-i-problemy_82666.html" TargetMode="External"/><Relationship Id="rId12" Type="http://schemas.openxmlformats.org/officeDocument/2006/relationships/hyperlink" Target="https://kpfu.ru/philology-culture/zhurnal-39tatarica39/arhiv" TargetMode="External"/><Relationship Id="rId17" Type="http://schemas.openxmlformats.org/officeDocument/2006/relationships/hyperlink" Target="https://kpfu.ru/philology-culture/zhurnal-39tatarica39/redakcionnaya-etika" TargetMode="External"/><Relationship Id="rId2" Type="http://schemas.openxmlformats.org/officeDocument/2006/relationships/styles" Target="styles.xml"/><Relationship Id="rId16" Type="http://schemas.openxmlformats.org/officeDocument/2006/relationships/hyperlink" Target="https://kpfu.ru/philology-culture/zhurnal-39tatarica39/poryadok-recenzirovaniya-rukopisej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kpfu.ru/portal/docs/F230999094/01.pdf" TargetMode="External"/><Relationship Id="rId11" Type="http://schemas.openxmlformats.org/officeDocument/2006/relationships/hyperlink" Target="https://kpfu.ru/philology-culture/zhurnal-39tatarica39/svezhij-nomer-32781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kpfu.ru/philology-culture/zhurnal-39tatarica39/svedeniya-dlya-avtorov" TargetMode="External"/><Relationship Id="rId10" Type="http://schemas.openxmlformats.org/officeDocument/2006/relationships/hyperlink" Target="https://kpfu.ru/philology-culture/zhurnal-39tatarica39/redakciya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kpfu.ru/science/nauchnye-izdaniya/httpkpfuruphilology-culturezhurnal-39tatarica39" TargetMode="External"/><Relationship Id="rId14" Type="http://schemas.openxmlformats.org/officeDocument/2006/relationships/hyperlink" Target="https://kpfu.ru/philology-culture/zhurnal-39tatarica39/razdely-zhurnala-39tatarica3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304</Words>
  <Characters>1739</Characters>
  <Application>Microsoft Office Word</Application>
  <DocSecurity>0</DocSecurity>
  <Lines>14</Lines>
  <Paragraphs>4</Paragraphs>
  <ScaleCrop>false</ScaleCrop>
  <Company/>
  <LinksUpToDate>false</LinksUpToDate>
  <CharactersWithSpaces>2039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Хайбуллина Ангелина Айратовна</dc:creator>
  <cp:keywords/>
  <dc:description/>
  <cp:lastModifiedBy>Хайбуллина Ангелина Айратовна</cp:lastModifiedBy>
  <cp:revision>2</cp:revision>
  <dcterms:created xsi:type="dcterms:W3CDTF">2018-07-04T08:08:00Z</dcterms:created>
  <dcterms:modified xsi:type="dcterms:W3CDTF">2018-07-04T08:08:00Z</dcterms:modified>
</cp:coreProperties>
</file>